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Default="002869BE" w:rsidP="00C1212C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6D0147" w:rsidRPr="006D0147" w:rsidRDefault="006D0147" w:rsidP="00C1212C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6D014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אגף</w:t>
      </w:r>
      <w:r w:rsidRPr="006D0147">
        <w:rPr>
          <w:rFonts w:ascii="David" w:eastAsia="Times New Roman" w:hAnsi="David" w:cs="David" w:hint="cs"/>
          <w:bCs/>
          <w:sz w:val="28"/>
          <w:szCs w:val="28"/>
          <w:rtl/>
          <w:lang w:eastAsia="he-IL"/>
        </w:rPr>
        <w:t xml:space="preserve"> טכנולוגיות דיגיטליות ומידע </w:t>
      </w:r>
    </w:p>
    <w:p w:rsidR="006D0147" w:rsidRPr="006D0147" w:rsidRDefault="006D0147" w:rsidP="00C1212C">
      <w:pPr>
        <w:pStyle w:val="a7"/>
        <w:tabs>
          <w:tab w:val="left" w:pos="720"/>
        </w:tabs>
        <w:spacing w:line="360" w:lineRule="auto"/>
        <w:jc w:val="center"/>
        <w:outlineLvl w:val="0"/>
        <w:rPr>
          <w:rFonts w:ascii="David" w:eastAsia="Calibri" w:hAnsi="David"/>
          <w:bCs/>
          <w:u w:val="single"/>
          <w:lang w:eastAsia="he-IL"/>
        </w:rPr>
      </w:pPr>
      <w:bookmarkStart w:id="0" w:name="_GoBack"/>
      <w:r w:rsidRPr="006D0147">
        <w:rPr>
          <w:rFonts w:ascii="David" w:eastAsia="Calibri" w:hAnsi="David" w:hint="cs"/>
          <w:bCs/>
          <w:u w:val="single"/>
          <w:rtl/>
          <w:lang w:eastAsia="he-IL"/>
        </w:rPr>
        <w:t xml:space="preserve">מכרז ממוכן מהיר </w:t>
      </w:r>
      <w:bookmarkStart w:id="1" w:name="TenderNumber_1"/>
      <w:r w:rsidRPr="006D0147">
        <w:rPr>
          <w:rFonts w:ascii="David" w:eastAsia="Calibri" w:hAnsi="David" w:hint="cs"/>
          <w:bCs/>
          <w:u w:val="single"/>
          <w:rtl/>
          <w:lang w:eastAsia="he-IL"/>
        </w:rPr>
        <w:t>2021-</w:t>
      </w:r>
      <w:bookmarkEnd w:id="1"/>
      <w:r w:rsidRPr="0062456E">
        <w:rPr>
          <w:rFonts w:ascii="David" w:eastAsia="Calibri" w:hAnsi="David"/>
          <w:b/>
          <w:u w:val="single"/>
          <w:lang w:eastAsia="he-IL"/>
        </w:rPr>
        <w:t>39</w:t>
      </w:r>
      <w:r>
        <w:rPr>
          <w:rFonts w:ascii="David" w:eastAsia="Calibri" w:hAnsi="David" w:hint="cs"/>
          <w:bCs/>
          <w:u w:val="single"/>
          <w:rtl/>
          <w:lang w:eastAsia="he-IL"/>
        </w:rPr>
        <w:t xml:space="preserve">- </w:t>
      </w:r>
      <w:r w:rsidRPr="0062456E">
        <w:rPr>
          <w:rFonts w:ascii="David" w:eastAsia="Calibri" w:hAnsi="David" w:hint="cs"/>
          <w:bCs/>
          <w:u w:val="single"/>
          <w:rtl/>
          <w:lang w:eastAsia="he-IL"/>
        </w:rPr>
        <w:t>לרכישת</w:t>
      </w:r>
      <w:r w:rsidRPr="006D0147">
        <w:rPr>
          <w:rFonts w:ascii="David" w:hAnsi="David" w:hint="cs"/>
          <w:bCs/>
          <w:u w:val="single"/>
          <w:rtl/>
          <w:lang w:eastAsia="he-IL"/>
        </w:rPr>
        <w:t xml:space="preserve"> </w:t>
      </w:r>
      <w:r w:rsidRPr="006D0147">
        <w:rPr>
          <w:rFonts w:ascii="David" w:hAnsi="David"/>
          <w:bCs/>
          <w:u w:val="single"/>
          <w:rtl/>
          <w:lang w:eastAsia="he-IL"/>
        </w:rPr>
        <w:t>קופסת מיתוג לחיבור שני מחשבים לתצוגה בשני מסכים</w:t>
      </w:r>
      <w:r w:rsidRPr="006D0147">
        <w:rPr>
          <w:rFonts w:ascii="David" w:hAnsi="David" w:hint="cs"/>
          <w:bCs/>
          <w:u w:val="single"/>
          <w:rtl/>
          <w:lang w:eastAsia="he-IL"/>
        </w:rPr>
        <w:t>,</w:t>
      </w:r>
      <w:r w:rsidRPr="006D0147">
        <w:rPr>
          <w:rFonts w:ascii="David" w:hAnsi="David"/>
          <w:bCs/>
          <w:u w:val="single"/>
          <w:rtl/>
          <w:lang w:eastAsia="he-IL"/>
        </w:rPr>
        <w:t xml:space="preserve"> מקלדת ועכבר</w:t>
      </w:r>
      <w:r>
        <w:rPr>
          <w:rFonts w:ascii="David" w:eastAsia="Calibri" w:hAnsi="David" w:hint="cs"/>
          <w:bCs/>
          <w:u w:val="single"/>
          <w:rtl/>
          <w:lang w:eastAsia="he-IL"/>
        </w:rPr>
        <w:t>.</w:t>
      </w:r>
    </w:p>
    <w:bookmarkEnd w:id="0"/>
    <w:p w:rsidR="006D0147" w:rsidRDefault="006D0147" w:rsidP="006D0147">
      <w:pPr>
        <w:pStyle w:val="1110"/>
        <w:ind w:left="1050" w:hanging="708"/>
        <w:rPr>
          <w:rtl/>
        </w:rPr>
      </w:pPr>
      <w:r>
        <w:rPr>
          <w:rFonts w:hint="cs"/>
          <w:rtl/>
        </w:rPr>
        <w:t>משרד המשפטים</w:t>
      </w:r>
      <w:r>
        <w:rPr>
          <w:rtl/>
        </w:rPr>
        <w:t xml:space="preserve"> (להלן: "המזמין"), מפרסם בזאת מכרז ממוכן מהיר מס' </w:t>
      </w:r>
      <w:r>
        <w:rPr>
          <w:rFonts w:hint="cs"/>
          <w:rtl/>
        </w:rPr>
        <w:t>39-2021</w:t>
      </w:r>
      <w:r>
        <w:rPr>
          <w:rtl/>
        </w:rPr>
        <w:t xml:space="preserve">, </w:t>
      </w:r>
      <w:r w:rsidRPr="002E5714">
        <w:rPr>
          <w:rFonts w:hint="cs"/>
          <w:rtl/>
        </w:rPr>
        <w:t xml:space="preserve">לרכישת </w:t>
      </w:r>
      <w:r w:rsidRPr="002E5714">
        <w:rPr>
          <w:rtl/>
        </w:rPr>
        <w:t>קופסת מיתוג לחיבור שני מחשבים לתצוגה בשני מסכים</w:t>
      </w:r>
      <w:r w:rsidRPr="002E5714">
        <w:rPr>
          <w:rFonts w:hint="cs"/>
          <w:rtl/>
        </w:rPr>
        <w:t>,</w:t>
      </w:r>
      <w:r w:rsidRPr="002E5714">
        <w:rPr>
          <w:rtl/>
        </w:rPr>
        <w:t xml:space="preserve"> מקלדת ועכבר</w:t>
      </w:r>
      <w:r>
        <w:rPr>
          <w:rtl/>
        </w:rPr>
        <w:t xml:space="preserve"> "המכרז").</w:t>
      </w:r>
      <w:r>
        <w:rPr>
          <w:rFonts w:hint="cs"/>
          <w:rtl/>
        </w:rPr>
        <w:t xml:space="preserve"> </w:t>
      </w:r>
    </w:p>
    <w:p w:rsidR="006D0147" w:rsidRPr="00EF0EA5" w:rsidRDefault="006D0147" w:rsidP="006D0147">
      <w:pPr>
        <w:pStyle w:val="1110"/>
        <w:spacing w:before="120" w:after="120"/>
        <w:ind w:left="1049" w:hanging="709"/>
        <w:rPr>
          <w:strike/>
          <w:rtl/>
        </w:rPr>
      </w:pPr>
      <w:r w:rsidRPr="002E5714">
        <w:rPr>
          <w:rtl/>
        </w:rPr>
        <w:t xml:space="preserve">נושא ההתקשרות - </w:t>
      </w:r>
      <w:r>
        <w:rPr>
          <w:rFonts w:hint="cs"/>
          <w:rtl/>
        </w:rPr>
        <w:t xml:space="preserve">משרד המשפטים </w:t>
      </w:r>
      <w:r>
        <w:rPr>
          <w:rtl/>
        </w:rPr>
        <w:t xml:space="preserve">נדרש לאפשר לשני </w:t>
      </w:r>
      <w:r>
        <w:rPr>
          <w:rFonts w:hint="cs"/>
          <w:rtl/>
        </w:rPr>
        <w:t>נותני שירותים</w:t>
      </w:r>
      <w:r w:rsidRPr="0071178C">
        <w:rPr>
          <w:rtl/>
        </w:rPr>
        <w:t xml:space="preserve"> לחלוק סביבת עבודה פיסית (עמדה חמה)</w:t>
      </w:r>
      <w:r>
        <w:rPr>
          <w:rFonts w:hint="cs"/>
          <w:rtl/>
        </w:rPr>
        <w:t xml:space="preserve"> </w:t>
      </w:r>
      <w:r w:rsidRPr="002E5714">
        <w:rPr>
          <w:rtl/>
        </w:rPr>
        <w:t xml:space="preserve">לצורך זה נדרשת קופסת מיתוג בעלת יכולות </w:t>
      </w:r>
      <w:r>
        <w:rPr>
          <w:rFonts w:hint="cs"/>
          <w:rtl/>
        </w:rPr>
        <w:t>המפורטות להלן.</w:t>
      </w:r>
    </w:p>
    <w:p w:rsidR="006D0147" w:rsidRDefault="006D0147" w:rsidP="006D0147">
      <w:pPr>
        <w:pStyle w:val="1110"/>
        <w:spacing w:before="120" w:after="120"/>
        <w:ind w:left="1049" w:hanging="709"/>
        <w:rPr>
          <w:rtl/>
        </w:rPr>
      </w:pPr>
      <w:r>
        <w:rPr>
          <w:rtl/>
        </w:rPr>
        <w:t>במסגר</w:t>
      </w:r>
      <w:r>
        <w:rPr>
          <w:rFonts w:hint="cs"/>
          <w:rtl/>
        </w:rPr>
        <w:t>ת</w:t>
      </w:r>
      <w:r>
        <w:rPr>
          <w:rtl/>
        </w:rPr>
        <w:t xml:space="preserve"> המכרז המזמין רשאי לבחור </w:t>
      </w:r>
      <w:r>
        <w:rPr>
          <w:rFonts w:hint="cs"/>
          <w:rtl/>
        </w:rPr>
        <w:t>זוכה אחד</w:t>
      </w:r>
      <w:r>
        <w:rPr>
          <w:rtl/>
        </w:rPr>
        <w:t>. הזוכה יחתו</w:t>
      </w:r>
      <w:r>
        <w:rPr>
          <w:rFonts w:hint="cs"/>
          <w:rtl/>
        </w:rPr>
        <w:t>ם</w:t>
      </w:r>
      <w:r>
        <w:rPr>
          <w:rtl/>
        </w:rPr>
        <w:t xml:space="preserve"> על הסכם התקשרות (מצ"ב כפרק </w:t>
      </w:r>
      <w:r>
        <w:rPr>
          <w:rFonts w:hint="cs"/>
          <w:rtl/>
        </w:rPr>
        <w:t>ג</w:t>
      </w:r>
      <w:r>
        <w:rPr>
          <w:rtl/>
        </w:rPr>
        <w:t xml:space="preserve">') עם המזמין לתקופה של </w:t>
      </w:r>
      <w:r>
        <w:rPr>
          <w:rFonts w:hint="cs"/>
          <w:rtl/>
        </w:rPr>
        <w:t>12</w:t>
      </w:r>
      <w:r>
        <w:rPr>
          <w:rtl/>
        </w:rPr>
        <w:t xml:space="preserve"> חודשים ("תקופת ההתקשרות"), כאשר למזמין הזכות להאריך את תקופת ההתקשרות בתקופות נוספות, ועד ל –</w:t>
      </w:r>
      <w:r>
        <w:rPr>
          <w:rFonts w:hint="cs"/>
          <w:rtl/>
        </w:rPr>
        <w:t xml:space="preserve"> 36 </w:t>
      </w:r>
      <w:r>
        <w:rPr>
          <w:rtl/>
        </w:rPr>
        <w:t>חודשים נוספים.</w:t>
      </w:r>
    </w:p>
    <w:p w:rsidR="006D0147" w:rsidRDefault="006D0147" w:rsidP="006D0147">
      <w:pPr>
        <w:pStyle w:val="1110"/>
        <w:spacing w:before="120" w:after="120"/>
        <w:ind w:left="1049" w:hanging="709"/>
      </w:pPr>
      <w:r>
        <w:rPr>
          <w:rtl/>
        </w:rPr>
        <w:t xml:space="preserve">היקף ההתקשרות לא יעלה על </w:t>
      </w:r>
      <w:r>
        <w:rPr>
          <w:rFonts w:hint="cs"/>
          <w:rtl/>
        </w:rPr>
        <w:t>110,000</w:t>
      </w:r>
      <w:r>
        <w:rPr>
          <w:rtl/>
        </w:rPr>
        <w:t xml:space="preserve"> ₪ כולל מע"מ. </w:t>
      </w:r>
      <w:r w:rsidRPr="002E5714">
        <w:rPr>
          <w:rtl/>
        </w:rPr>
        <w:t xml:space="preserve">למזמין שמורה הזכות להגדיל את היקף ההתקשרות בסכום של עד </w:t>
      </w:r>
      <w:r>
        <w:rPr>
          <w:rFonts w:hint="cs"/>
          <w:rtl/>
        </w:rPr>
        <w:t>290,000</w:t>
      </w:r>
      <w:r w:rsidRPr="002E5714">
        <w:rPr>
          <w:rtl/>
        </w:rPr>
        <w:t xml:space="preserve"> ₪ כולל מע"מ.</w:t>
      </w:r>
      <w:r>
        <w:rPr>
          <w:rtl/>
        </w:rPr>
        <w:t xml:space="preserve"> המזמין אינו מתחייב להיקף זה או להיקף כלשהו, ומימוש ההתקשרות יהיה על פי שיקול דעתו הבלעדי.</w:t>
      </w:r>
    </w:p>
    <w:p w:rsidR="00C33084" w:rsidRPr="006D0147" w:rsidRDefault="006D0147" w:rsidP="006D0147">
      <w:pPr>
        <w:pStyle w:val="1110"/>
        <w:spacing w:before="120" w:after="120"/>
        <w:ind w:left="1049" w:hanging="709"/>
        <w:rPr>
          <w:rtl/>
        </w:rPr>
      </w:pPr>
      <w:r w:rsidRPr="00DB7D4A">
        <w:rPr>
          <w:rtl/>
        </w:rPr>
        <w:t>(</w:t>
      </w:r>
      <w:r w:rsidRPr="00DB7D4A">
        <w:rPr>
          <w:rFonts w:hint="eastAsia"/>
          <w:rtl/>
        </w:rPr>
        <w:t>במקרים</w:t>
      </w:r>
      <w:r w:rsidRPr="00DB7D4A">
        <w:rPr>
          <w:rtl/>
        </w:rPr>
        <w:t xml:space="preserve"> </w:t>
      </w:r>
      <w:r w:rsidRPr="00DB7D4A">
        <w:rPr>
          <w:rFonts w:hint="eastAsia"/>
          <w:rtl/>
        </w:rPr>
        <w:t>הרלוונטיים</w:t>
      </w:r>
      <w:r w:rsidRPr="00DB7D4A">
        <w:rPr>
          <w:rtl/>
        </w:rPr>
        <w:t>)</w:t>
      </w:r>
      <w:r>
        <w:rPr>
          <w:rFonts w:hint="cs"/>
          <w:rtl/>
        </w:rPr>
        <w:t xml:space="preserve"> במסגרת המכרז תינתן העדפה לטובין מתוצרת הארץ בהתאם לתקנות חובת המכרזים (העדפת תוצרת הארץ), התשנ"ה-1995, ובהתאם </w:t>
      </w:r>
      <w:r w:rsidRPr="00DB7D4A">
        <w:rPr>
          <w:rFonts w:hint="eastAsia"/>
          <w:rtl/>
        </w:rPr>
        <w:t>להוראת</w:t>
      </w:r>
      <w:r w:rsidRPr="00DB7D4A">
        <w:rPr>
          <w:rtl/>
        </w:rPr>
        <w:t xml:space="preserve"> </w:t>
      </w:r>
      <w:r w:rsidRPr="00DB7D4A">
        <w:rPr>
          <w:rFonts w:hint="eastAsia"/>
          <w:rtl/>
        </w:rPr>
        <w:t>תכ</w:t>
      </w:r>
      <w:r w:rsidRPr="00DB7D4A">
        <w:rPr>
          <w:rtl/>
        </w:rPr>
        <w:t>"ם</w:t>
      </w:r>
      <w:r>
        <w:rPr>
          <w:rFonts w:hint="cs"/>
          <w:rtl/>
        </w:rPr>
        <w:t>.</w:t>
      </w:r>
    </w:p>
    <w:p w:rsidR="002869BE" w:rsidRPr="00A969C9" w:rsidRDefault="000F7D16" w:rsidP="006D0147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D5501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04</w:t>
      </w:r>
      <w:r w:rsidR="0061550C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/0</w:t>
      </w:r>
      <w:r w:rsidR="006D014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8</w:t>
      </w:r>
      <w:r w:rsidR="0061550C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/2021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5B74" w:rsidRDefault="00265B74" w:rsidP="008777BB">
      <w:pPr>
        <w:spacing w:after="0" w:line="240" w:lineRule="auto"/>
      </w:pPr>
      <w:r>
        <w:separator/>
      </w:r>
    </w:p>
  </w:endnote>
  <w:endnote w:type="continuationSeparator" w:id="0">
    <w:p w:rsidR="00265B74" w:rsidRDefault="00265B74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5B74" w:rsidRDefault="00265B74" w:rsidP="008777BB">
      <w:pPr>
        <w:spacing w:after="0" w:line="240" w:lineRule="auto"/>
      </w:pPr>
      <w:r>
        <w:separator/>
      </w:r>
    </w:p>
  </w:footnote>
  <w:footnote w:type="continuationSeparator" w:id="0">
    <w:p w:rsidR="00265B74" w:rsidRDefault="00265B74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F5524BF"/>
    <w:multiLevelType w:val="multilevel"/>
    <w:tmpl w:val="B43E474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440"/>
      </w:pPr>
      <w:rPr>
        <w:rFonts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7700A3A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638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9CB1B24"/>
    <w:multiLevelType w:val="multilevel"/>
    <w:tmpl w:val="ED2C44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10"/>
  </w:num>
  <w:num w:numId="7">
    <w:abstractNumId w:val="28"/>
  </w:num>
  <w:num w:numId="8">
    <w:abstractNumId w:val="21"/>
  </w:num>
  <w:num w:numId="9">
    <w:abstractNumId w:val="16"/>
  </w:num>
  <w:num w:numId="10">
    <w:abstractNumId w:val="22"/>
  </w:num>
  <w:num w:numId="11">
    <w:abstractNumId w:val="7"/>
  </w:num>
  <w:num w:numId="12">
    <w:abstractNumId w:val="6"/>
  </w:num>
  <w:num w:numId="13">
    <w:abstractNumId w:val="30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4"/>
  </w:num>
  <w:num w:numId="26">
    <w:abstractNumId w:val="17"/>
  </w:num>
  <w:num w:numId="27">
    <w:abstractNumId w:val="3"/>
  </w:num>
  <w:num w:numId="28">
    <w:abstractNumId w:val="14"/>
  </w:num>
  <w:num w:numId="29">
    <w:abstractNumId w:val="5"/>
  </w:num>
  <w:num w:numId="30">
    <w:abstractNumId w:val="26"/>
  </w:num>
  <w:num w:numId="31">
    <w:abstractNumId w:val="18"/>
  </w:num>
  <w:num w:numId="32">
    <w:abstractNumId w:val="12"/>
  </w:num>
  <w:num w:numId="33">
    <w:abstractNumId w:val="8"/>
  </w:num>
  <w:num w:numId="34">
    <w:abstractNumId w:val="20"/>
  </w:num>
  <w:num w:numId="35">
    <w:abstractNumId w:val="12"/>
  </w:num>
  <w:num w:numId="36">
    <w:abstractNumId w:val="12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42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"/>
  </w:docVars>
  <w:rsids>
    <w:rsidRoot w:val="002869BE"/>
    <w:rsid w:val="00012E70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326B6"/>
    <w:rsid w:val="00265B74"/>
    <w:rsid w:val="002869BE"/>
    <w:rsid w:val="002B3672"/>
    <w:rsid w:val="00310F8C"/>
    <w:rsid w:val="00320AEC"/>
    <w:rsid w:val="00334165"/>
    <w:rsid w:val="00344757"/>
    <w:rsid w:val="00363773"/>
    <w:rsid w:val="00374C80"/>
    <w:rsid w:val="003815D2"/>
    <w:rsid w:val="003E0153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2456E"/>
    <w:rsid w:val="00631410"/>
    <w:rsid w:val="006B0485"/>
    <w:rsid w:val="006D0147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10807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55FBF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1212C"/>
    <w:rsid w:val="00C273FF"/>
    <w:rsid w:val="00C33084"/>
    <w:rsid w:val="00C42BC0"/>
    <w:rsid w:val="00C64A99"/>
    <w:rsid w:val="00C77DA8"/>
    <w:rsid w:val="00CC31BD"/>
    <w:rsid w:val="00CC3810"/>
    <w:rsid w:val="00D00ED0"/>
    <w:rsid w:val="00D14EA8"/>
    <w:rsid w:val="00D23784"/>
    <w:rsid w:val="00D5501E"/>
    <w:rsid w:val="00DA1D25"/>
    <w:rsid w:val="00DE6200"/>
    <w:rsid w:val="00DE769C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D6219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E76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DE76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60">
    <w:name w:val="כותרת 6 תו"/>
    <w:basedOn w:val="a2"/>
    <w:link w:val="6"/>
    <w:rsid w:val="00DE769C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customStyle="1" w:styleId="1-">
    <w:name w:val="1 - כותרת"/>
    <w:basedOn w:val="2"/>
    <w:qFormat/>
    <w:rsid w:val="00DE769C"/>
    <w:pPr>
      <w:numPr>
        <w:numId w:val="32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DE769C"/>
    <w:pPr>
      <w:numPr>
        <w:ilvl w:val="1"/>
        <w:numId w:val="3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E769C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DE769C"/>
    <w:pPr>
      <w:numPr>
        <w:ilvl w:val="2"/>
        <w:numId w:val="32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DE769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DE769C"/>
    <w:pPr>
      <w:numPr>
        <w:ilvl w:val="3"/>
        <w:numId w:val="3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DE769C"/>
    <w:pPr>
      <w:numPr>
        <w:ilvl w:val="4"/>
        <w:numId w:val="32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DE769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1003</Characters>
  <Application>Microsoft Office Word</Application>
  <DocSecurity>0</DocSecurity>
  <Lines>27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1192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5</cp:revision>
  <cp:lastPrinted>2020-11-23T15:11:00Z</cp:lastPrinted>
  <dcterms:created xsi:type="dcterms:W3CDTF">2021-07-15T10:44:00Z</dcterms:created>
  <dcterms:modified xsi:type="dcterms:W3CDTF">2021-07-15T11:20:00Z</dcterms:modified>
  <dc:language>עברית</dc:language>
</cp:coreProperties>
</file>